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83976" w14:textId="77777777" w:rsidR="00771930" w:rsidRDefault="00E21E5E">
      <w:pPr>
        <w:spacing w:before="31"/>
        <w:ind w:right="541"/>
        <w:jc w:val="right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Allegato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contributo </w:t>
      </w:r>
    </w:p>
    <w:p w14:paraId="3B111F83" w14:textId="77777777" w:rsidR="00771930" w:rsidRDefault="00771930">
      <w:pPr>
        <w:pStyle w:val="Corpotesto"/>
        <w:rPr>
          <w:i/>
        </w:rPr>
      </w:pPr>
    </w:p>
    <w:p w14:paraId="1AF2AE8C" w14:textId="5690CA4B" w:rsidR="00771930" w:rsidRDefault="00E21E5E">
      <w:pPr>
        <w:pStyle w:val="Corpotesto"/>
        <w:spacing w:before="128"/>
        <w:ind w:left="5421"/>
      </w:pPr>
      <w:r>
        <w:t>Al</w:t>
      </w:r>
      <w:r>
        <w:rPr>
          <w:spacing w:val="-8"/>
        </w:rPr>
        <w:t xml:space="preserve"> </w:t>
      </w:r>
      <w:r>
        <w:t>Comune</w:t>
      </w:r>
      <w:r>
        <w:rPr>
          <w:spacing w:val="-2"/>
        </w:rPr>
        <w:t xml:space="preserve"> </w:t>
      </w:r>
      <w:proofErr w:type="gramStart"/>
      <w:r w:rsidR="009610F3">
        <w:rPr>
          <w:spacing w:val="-2"/>
        </w:rPr>
        <w:t xml:space="preserve">di </w:t>
      </w:r>
      <w:r>
        <w:rPr>
          <w:spacing w:val="-3"/>
        </w:rPr>
        <w:t xml:space="preserve"> </w:t>
      </w:r>
      <w:r w:rsidR="009610F3">
        <w:rPr>
          <w:spacing w:val="-3"/>
        </w:rPr>
        <w:t>Collepasso</w:t>
      </w:r>
      <w:proofErr w:type="gramEnd"/>
    </w:p>
    <w:p w14:paraId="48A94FF1" w14:textId="77777777" w:rsidR="009610F3" w:rsidRDefault="00E21E5E">
      <w:pPr>
        <w:pStyle w:val="Corpotesto"/>
        <w:spacing w:before="1"/>
        <w:ind w:left="5421" w:right="2606"/>
        <w:rPr>
          <w:spacing w:val="-43"/>
        </w:rPr>
      </w:pPr>
      <w:r>
        <w:t>Servizio Innovazione</w:t>
      </w:r>
      <w:r>
        <w:rPr>
          <w:spacing w:val="-43"/>
        </w:rPr>
        <w:t xml:space="preserve"> </w:t>
      </w:r>
    </w:p>
    <w:p w14:paraId="6B1EEF0C" w14:textId="493D1DB4" w:rsidR="00771930" w:rsidRDefault="00E21E5E">
      <w:pPr>
        <w:pStyle w:val="Corpotesto"/>
        <w:spacing w:before="1"/>
        <w:ind w:left="5421" w:right="2606"/>
      </w:pPr>
      <w:r>
        <w:t xml:space="preserve"> Transizione</w:t>
      </w:r>
      <w:r>
        <w:rPr>
          <w:spacing w:val="-2"/>
        </w:rPr>
        <w:t xml:space="preserve"> </w:t>
      </w:r>
      <w:r>
        <w:t>Digitale</w:t>
      </w:r>
    </w:p>
    <w:p w14:paraId="1CC5966C" w14:textId="77777777" w:rsidR="00771930" w:rsidRDefault="00771930">
      <w:pPr>
        <w:pStyle w:val="Corpotesto"/>
      </w:pPr>
    </w:p>
    <w:p w14:paraId="632878D6" w14:textId="77777777" w:rsidR="00771930" w:rsidRDefault="00771930">
      <w:pPr>
        <w:pStyle w:val="Corpotesto"/>
        <w:spacing w:before="7"/>
        <w:rPr>
          <w:sz w:val="25"/>
        </w:rPr>
      </w:pPr>
    </w:p>
    <w:p w14:paraId="22B08E26" w14:textId="77777777" w:rsidR="00771930" w:rsidRDefault="00E21E5E">
      <w:pPr>
        <w:pStyle w:val="Corpotesto"/>
        <w:ind w:left="497"/>
      </w:pPr>
      <w:r>
        <w:t>OGGETTO: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CONCESSIONE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CONTRIBUTI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SUPERAMENTO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"DIGITAL</w:t>
      </w:r>
      <w:r>
        <w:rPr>
          <w:spacing w:val="9"/>
        </w:rPr>
        <w:t xml:space="preserve"> </w:t>
      </w:r>
      <w:r>
        <w:t>DIVIDE".</w:t>
      </w:r>
    </w:p>
    <w:p w14:paraId="6A4A0A90" w14:textId="77777777" w:rsidR="00771930" w:rsidRDefault="00771930">
      <w:pPr>
        <w:pStyle w:val="Corpotesto"/>
      </w:pPr>
    </w:p>
    <w:p w14:paraId="35843072" w14:textId="77777777" w:rsidR="00771930" w:rsidRDefault="00771930">
      <w:pPr>
        <w:pStyle w:val="Corpotesto"/>
        <w:spacing w:before="8"/>
        <w:rPr>
          <w:sz w:val="25"/>
        </w:rPr>
      </w:pPr>
    </w:p>
    <w:p w14:paraId="2B43621A" w14:textId="77777777" w:rsidR="00771930" w:rsidRDefault="00E21E5E">
      <w:pPr>
        <w:pStyle w:val="Corpotesto"/>
        <w:tabs>
          <w:tab w:val="left" w:pos="9698"/>
        </w:tabs>
        <w:ind w:right="483"/>
        <w:jc w:val="right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174D5F" w14:textId="77777777" w:rsidR="00771930" w:rsidRDefault="00771930">
      <w:pPr>
        <w:pStyle w:val="Corpotesto"/>
      </w:pPr>
    </w:p>
    <w:p w14:paraId="40000BC1" w14:textId="77777777" w:rsidR="00771930" w:rsidRDefault="00771930">
      <w:pPr>
        <w:pStyle w:val="Corpotesto"/>
        <w:spacing w:before="6"/>
        <w:rPr>
          <w:sz w:val="15"/>
        </w:rPr>
      </w:pPr>
    </w:p>
    <w:p w14:paraId="5CCFC793" w14:textId="77777777" w:rsidR="00771930" w:rsidRDefault="00E21E5E">
      <w:pPr>
        <w:pStyle w:val="Corpotesto"/>
        <w:tabs>
          <w:tab w:val="left" w:pos="3786"/>
          <w:tab w:val="left" w:pos="6234"/>
          <w:tab w:val="left" w:pos="10181"/>
        </w:tabs>
        <w:spacing w:before="59"/>
        <w:ind w:left="495"/>
      </w:pPr>
      <w:proofErr w:type="gramStart"/>
      <w:r>
        <w:t>nato</w:t>
      </w:r>
      <w:proofErr w:type="gramEnd"/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2831CA" w14:textId="77777777" w:rsidR="00771930" w:rsidRDefault="00771930">
      <w:pPr>
        <w:pStyle w:val="Corpotesto"/>
      </w:pPr>
    </w:p>
    <w:p w14:paraId="630ACEA0" w14:textId="77777777" w:rsidR="00771930" w:rsidRDefault="00771930">
      <w:pPr>
        <w:pStyle w:val="Corpotesto"/>
        <w:spacing w:before="7"/>
        <w:rPr>
          <w:sz w:val="15"/>
        </w:rPr>
      </w:pPr>
    </w:p>
    <w:p w14:paraId="30A5AB77" w14:textId="77777777" w:rsidR="00771930" w:rsidRDefault="00E21E5E">
      <w:pPr>
        <w:pStyle w:val="Corpotesto"/>
        <w:tabs>
          <w:tab w:val="left" w:pos="4818"/>
          <w:tab w:val="left" w:pos="10162"/>
        </w:tabs>
        <w:spacing w:before="59"/>
        <w:ind w:left="495"/>
      </w:pPr>
      <w:r>
        <w:t>C.F.</w:t>
      </w:r>
      <w:r>
        <w:rPr>
          <w:u w:val="single"/>
        </w:rPr>
        <w:tab/>
      </w:r>
      <w:proofErr w:type="gramStart"/>
      <w:r>
        <w:rPr>
          <w:spacing w:val="-1"/>
        </w:rPr>
        <w:t>residente</w:t>
      </w:r>
      <w:proofErr w:type="gramEnd"/>
      <w:r>
        <w:rPr>
          <w:spacing w:val="-10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AFB7D0" w14:textId="77777777" w:rsidR="00771930" w:rsidRDefault="00771930">
      <w:pPr>
        <w:pStyle w:val="Corpotesto"/>
      </w:pPr>
    </w:p>
    <w:p w14:paraId="162BA0A0" w14:textId="77777777" w:rsidR="00771930" w:rsidRDefault="00771930">
      <w:pPr>
        <w:pStyle w:val="Corpotesto"/>
        <w:spacing w:before="9"/>
        <w:rPr>
          <w:sz w:val="15"/>
        </w:rPr>
      </w:pPr>
    </w:p>
    <w:p w14:paraId="22BDC97B" w14:textId="77777777" w:rsidR="00771930" w:rsidRDefault="00E21E5E">
      <w:pPr>
        <w:pStyle w:val="Corpotesto"/>
        <w:tabs>
          <w:tab w:val="left" w:pos="1753"/>
          <w:tab w:val="left" w:pos="9319"/>
          <w:tab w:val="left" w:pos="10150"/>
        </w:tabs>
        <w:spacing w:before="59"/>
        <w:ind w:left="495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E745BA" w14:textId="77777777" w:rsidR="00771930" w:rsidRDefault="00771930">
      <w:pPr>
        <w:pStyle w:val="Corpotesto"/>
      </w:pPr>
    </w:p>
    <w:p w14:paraId="746AECCC" w14:textId="77777777" w:rsidR="00771930" w:rsidRDefault="00771930">
      <w:pPr>
        <w:pStyle w:val="Corpotesto"/>
        <w:spacing w:before="6"/>
        <w:rPr>
          <w:sz w:val="15"/>
        </w:rPr>
      </w:pPr>
    </w:p>
    <w:p w14:paraId="450B5475" w14:textId="77777777" w:rsidR="00771930" w:rsidRDefault="00E21E5E">
      <w:pPr>
        <w:pStyle w:val="Corpotesto"/>
        <w:tabs>
          <w:tab w:val="left" w:pos="5414"/>
          <w:tab w:val="left" w:pos="10138"/>
        </w:tabs>
        <w:spacing w:before="60"/>
        <w:ind w:left="495"/>
      </w:pPr>
      <w:proofErr w:type="gramStart"/>
      <w:r>
        <w:t>recapito</w:t>
      </w:r>
      <w:proofErr w:type="gramEnd"/>
      <w:r>
        <w:rPr>
          <w:spacing w:val="-8"/>
        </w:rPr>
        <w:t xml:space="preserve"> </w:t>
      </w:r>
      <w:r>
        <w:t>telefonico</w:t>
      </w:r>
      <w:r>
        <w:rPr>
          <w:u w:val="single"/>
        </w:rPr>
        <w:tab/>
      </w:r>
      <w:proofErr w:type="spellStart"/>
      <w:r>
        <w:t>pec</w:t>
      </w:r>
      <w:proofErr w:type="spellEnd"/>
      <w:r>
        <w:t>/mail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B3DA34" w14:textId="77777777" w:rsidR="00771930" w:rsidRDefault="00771930">
      <w:pPr>
        <w:pStyle w:val="Corpotesto"/>
      </w:pPr>
    </w:p>
    <w:p w14:paraId="34C6E498" w14:textId="77777777" w:rsidR="00771930" w:rsidRDefault="00771930">
      <w:pPr>
        <w:pStyle w:val="Corpotesto"/>
        <w:spacing w:before="2"/>
      </w:pPr>
    </w:p>
    <w:p w14:paraId="4D3C5DAE" w14:textId="77777777" w:rsidR="00771930" w:rsidRDefault="00E21E5E">
      <w:pPr>
        <w:pStyle w:val="Corpotesto"/>
        <w:spacing w:before="60"/>
        <w:ind w:left="495" w:right="464"/>
        <w:jc w:val="both"/>
      </w:pPr>
      <w:proofErr w:type="gramStart"/>
      <w:r>
        <w:t>ai</w:t>
      </w:r>
      <w:proofErr w:type="gramEnd"/>
      <w:r>
        <w:rPr>
          <w:spacing w:val="-8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 controllo</w:t>
      </w:r>
      <w:r>
        <w:rPr>
          <w:spacing w:val="-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dell'Amministrazione</w:t>
      </w:r>
      <w:r>
        <w:rPr>
          <w:spacing w:val="1"/>
        </w:rPr>
        <w:t xml:space="preserve"> </w:t>
      </w:r>
      <w:r>
        <w:t>comunale,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43"/>
        </w:rPr>
        <w:t xml:space="preserve"> </w:t>
      </w:r>
      <w:r>
        <w:t>n.445/2000,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</w:p>
    <w:p w14:paraId="1FE2BA79" w14:textId="77777777" w:rsidR="00771930" w:rsidRDefault="00E21E5E">
      <w:pPr>
        <w:pStyle w:val="Corpotesto"/>
        <w:spacing w:before="2"/>
        <w:ind w:left="4852" w:right="4950"/>
        <w:jc w:val="center"/>
      </w:pPr>
      <w:r>
        <w:t>CHIEDE</w:t>
      </w:r>
    </w:p>
    <w:p w14:paraId="58187AC3" w14:textId="77777777" w:rsidR="00771930" w:rsidRDefault="00771930">
      <w:pPr>
        <w:pStyle w:val="Corpotesto"/>
        <w:spacing w:before="8"/>
      </w:pPr>
    </w:p>
    <w:p w14:paraId="3E2A7DA1" w14:textId="77777777" w:rsidR="00771930" w:rsidRDefault="00E21E5E">
      <w:pPr>
        <w:pStyle w:val="Paragrafoelenco"/>
        <w:numPr>
          <w:ilvl w:val="0"/>
          <w:numId w:val="3"/>
        </w:numPr>
        <w:tabs>
          <w:tab w:val="left" w:pos="640"/>
        </w:tabs>
        <w:spacing w:before="1"/>
        <w:ind w:right="490" w:firstLine="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poter accedere al contributo annuale fino ad un massimo di € 500,00 finalizzato al pagamento del canone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abbonamento per la rete internet, </w:t>
      </w:r>
      <w:r>
        <w:rPr>
          <w:sz w:val="20"/>
        </w:rPr>
        <w:t xml:space="preserve">nonché all’acquisto dei dispositivi di primo accesso (così come definiti dall’art. 2 </w:t>
      </w:r>
      <w:proofErr w:type="spellStart"/>
      <w:r>
        <w:rPr>
          <w:sz w:val="20"/>
        </w:rPr>
        <w:t>lett.f</w:t>
      </w:r>
      <w:proofErr w:type="spellEnd"/>
      <w:r>
        <w:rPr>
          <w:sz w:val="20"/>
        </w:rPr>
        <w:t>)</w:t>
      </w:r>
      <w:r>
        <w:rPr>
          <w:spacing w:val="-43"/>
          <w:sz w:val="20"/>
        </w:rPr>
        <w:t xml:space="preserve"> </w:t>
      </w:r>
      <w:r>
        <w:rPr>
          <w:sz w:val="20"/>
        </w:rPr>
        <w:t>della L.R. n. 32/2021, cioè modem, router, e tutte le apparecchiature tecnologiche che consentono il collegamento alla</w:t>
      </w:r>
      <w:r>
        <w:rPr>
          <w:spacing w:val="1"/>
          <w:sz w:val="20"/>
        </w:rPr>
        <w:t xml:space="preserve"> </w:t>
      </w:r>
      <w:r>
        <w:rPr>
          <w:sz w:val="20"/>
        </w:rPr>
        <w:t>rete internet) nel rispetto dei requisiti el</w:t>
      </w:r>
      <w:r>
        <w:rPr>
          <w:sz w:val="20"/>
        </w:rPr>
        <w:t>encati dall’art 4 della L. 32/2021 cosi come modificato dall’art. 73 della L.R.</w:t>
      </w:r>
      <w:r>
        <w:rPr>
          <w:spacing w:val="1"/>
          <w:sz w:val="20"/>
        </w:rPr>
        <w:t xml:space="preserve"> </w:t>
      </w:r>
      <w:r>
        <w:rPr>
          <w:sz w:val="20"/>
        </w:rPr>
        <w:t>n.51/2021;</w:t>
      </w:r>
    </w:p>
    <w:p w14:paraId="7F226DD0" w14:textId="77777777" w:rsidR="00771930" w:rsidRDefault="00771930">
      <w:pPr>
        <w:pStyle w:val="Corpotesto"/>
        <w:spacing w:before="1"/>
      </w:pPr>
    </w:p>
    <w:p w14:paraId="66DBCD14" w14:textId="77777777" w:rsidR="00771930" w:rsidRDefault="00E21E5E">
      <w:pPr>
        <w:pStyle w:val="Paragrafoelenco"/>
        <w:numPr>
          <w:ilvl w:val="0"/>
          <w:numId w:val="3"/>
        </w:numPr>
        <w:tabs>
          <w:tab w:val="left" w:pos="604"/>
        </w:tabs>
        <w:ind w:left="603" w:hanging="109"/>
        <w:jc w:val="left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4"/>
          <w:sz w:val="20"/>
        </w:rPr>
        <w:t xml:space="preserve"> </w:t>
      </w:r>
      <w:r>
        <w:rPr>
          <w:sz w:val="20"/>
        </w:rPr>
        <w:t>importo</w:t>
      </w:r>
      <w:r>
        <w:rPr>
          <w:spacing w:val="-4"/>
          <w:sz w:val="20"/>
        </w:rPr>
        <w:t xml:space="preserve"> </w:t>
      </w:r>
      <w:r>
        <w:rPr>
          <w:sz w:val="20"/>
        </w:rPr>
        <w:t>riconosciuto,</w:t>
      </w:r>
      <w:r>
        <w:rPr>
          <w:spacing w:val="-5"/>
          <w:sz w:val="20"/>
        </w:rPr>
        <w:t xml:space="preserve"> </w:t>
      </w:r>
      <w:r>
        <w:rPr>
          <w:sz w:val="20"/>
        </w:rPr>
        <w:t>venga</w:t>
      </w:r>
      <w:r>
        <w:rPr>
          <w:spacing w:val="-4"/>
          <w:sz w:val="20"/>
        </w:rPr>
        <w:t xml:space="preserve"> </w:t>
      </w:r>
      <w:r>
        <w:rPr>
          <w:sz w:val="20"/>
        </w:rPr>
        <w:t>erogato:</w:t>
      </w:r>
    </w:p>
    <w:p w14:paraId="195776AC" w14:textId="77777777" w:rsidR="00771930" w:rsidRDefault="00771930">
      <w:pPr>
        <w:pStyle w:val="Corpotesto"/>
        <w:spacing w:before="4"/>
      </w:pPr>
    </w:p>
    <w:p w14:paraId="4B70685E" w14:textId="1CE3B754" w:rsidR="00771930" w:rsidRDefault="00E21E5E">
      <w:pPr>
        <w:pStyle w:val="Paragrafoelenco"/>
        <w:numPr>
          <w:ilvl w:val="0"/>
          <w:numId w:val="2"/>
        </w:numPr>
        <w:tabs>
          <w:tab w:val="left" w:pos="719"/>
        </w:tabs>
        <w:ind w:right="4490" w:firstLine="0"/>
        <w:jc w:val="left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contanti con mandato da riscuotere presso la Tesoreria comunale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filiale</w:t>
      </w:r>
      <w:r>
        <w:rPr>
          <w:i/>
          <w:spacing w:val="-1"/>
          <w:sz w:val="20"/>
        </w:rPr>
        <w:t xml:space="preserve"> </w:t>
      </w:r>
      <w:r w:rsidR="009610F3">
        <w:rPr>
          <w:i/>
          <w:spacing w:val="-1"/>
          <w:sz w:val="20"/>
        </w:rPr>
        <w:t xml:space="preserve">Banca Popolare Pugliese 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 w:rsidR="009610F3">
        <w:rPr>
          <w:i/>
          <w:sz w:val="20"/>
        </w:rPr>
        <w:t xml:space="preserve"> Via Cr. Rollo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– </w:t>
      </w:r>
      <w:r w:rsidR="009610F3">
        <w:rPr>
          <w:i/>
          <w:sz w:val="20"/>
        </w:rPr>
        <w:t>Collepasso</w:t>
      </w:r>
      <w:r>
        <w:rPr>
          <w:sz w:val="20"/>
        </w:rPr>
        <w:t>)</w:t>
      </w:r>
    </w:p>
    <w:p w14:paraId="3260CDB8" w14:textId="77777777" w:rsidR="00771930" w:rsidRDefault="00771930">
      <w:pPr>
        <w:pStyle w:val="Corpotesto"/>
        <w:spacing w:before="2"/>
      </w:pPr>
    </w:p>
    <w:p w14:paraId="46C0D114" w14:textId="77777777" w:rsidR="00771930" w:rsidRDefault="00E21E5E">
      <w:pPr>
        <w:pStyle w:val="Paragrafoelenco"/>
        <w:numPr>
          <w:ilvl w:val="0"/>
          <w:numId w:val="2"/>
        </w:numPr>
        <w:tabs>
          <w:tab w:val="left" w:pos="719"/>
        </w:tabs>
        <w:ind w:left="718"/>
        <w:jc w:val="left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mezzo</w:t>
      </w:r>
      <w:r>
        <w:rPr>
          <w:spacing w:val="-3"/>
          <w:sz w:val="20"/>
        </w:rPr>
        <w:t xml:space="preserve"> </w:t>
      </w:r>
      <w:r>
        <w:rPr>
          <w:sz w:val="20"/>
        </w:rPr>
        <w:t>bonifico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C/C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1"/>
          <w:sz w:val="20"/>
        </w:rPr>
        <w:t xml:space="preserve"> </w:t>
      </w:r>
      <w:r>
        <w:rPr>
          <w:sz w:val="20"/>
        </w:rPr>
        <w:t>coordinate</w:t>
      </w:r>
      <w:r>
        <w:rPr>
          <w:spacing w:val="3"/>
          <w:sz w:val="20"/>
        </w:rPr>
        <w:t xml:space="preserve"> </w:t>
      </w:r>
      <w:r>
        <w:rPr>
          <w:sz w:val="20"/>
        </w:rPr>
        <w:t>IBAN:</w:t>
      </w:r>
    </w:p>
    <w:p w14:paraId="6E21BFCF" w14:textId="77777777" w:rsidR="00771930" w:rsidRDefault="00771930">
      <w:pPr>
        <w:pStyle w:val="Corpotesto"/>
        <w:spacing w:before="5" w:after="1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3"/>
        <w:gridCol w:w="388"/>
        <w:gridCol w:w="386"/>
        <w:gridCol w:w="386"/>
        <w:gridCol w:w="386"/>
        <w:gridCol w:w="389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9"/>
        <w:gridCol w:w="386"/>
        <w:gridCol w:w="386"/>
        <w:gridCol w:w="386"/>
        <w:gridCol w:w="388"/>
        <w:gridCol w:w="386"/>
        <w:gridCol w:w="386"/>
        <w:gridCol w:w="386"/>
      </w:tblGrid>
      <w:tr w:rsidR="00771930" w14:paraId="42F9C75E" w14:textId="77777777">
        <w:trPr>
          <w:trHeight w:val="338"/>
        </w:trPr>
        <w:tc>
          <w:tcPr>
            <w:tcW w:w="386" w:type="dxa"/>
          </w:tcPr>
          <w:p w14:paraId="1FC85659" w14:textId="77777777" w:rsidR="00771930" w:rsidRDefault="00E21E5E">
            <w:pPr>
              <w:pStyle w:val="TableParagraph"/>
              <w:spacing w:before="48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I</w:t>
            </w:r>
          </w:p>
        </w:tc>
        <w:tc>
          <w:tcPr>
            <w:tcW w:w="386" w:type="dxa"/>
          </w:tcPr>
          <w:p w14:paraId="63A54868" w14:textId="77777777" w:rsidR="00771930" w:rsidRDefault="00E21E5E">
            <w:pPr>
              <w:pStyle w:val="TableParagraph"/>
              <w:spacing w:before="48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T</w:t>
            </w:r>
          </w:p>
        </w:tc>
        <w:tc>
          <w:tcPr>
            <w:tcW w:w="383" w:type="dxa"/>
          </w:tcPr>
          <w:p w14:paraId="56D7A0D6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29421087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6680DC43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88EF2A5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1EFF8AE5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4C803CD8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6EAB1983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34FE97C6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26115109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015E9267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24231B83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1E33CDE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35A2F28B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473F914B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6CB5B911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1289C4AE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4A4AF24B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383E1218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4048FD4F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4B2A8A54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3A098F0F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BC2046C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D307221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46976675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394263C1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623C57" w14:textId="77777777" w:rsidR="00771930" w:rsidRDefault="00771930">
      <w:pPr>
        <w:pStyle w:val="Corpotesto"/>
        <w:spacing w:before="12"/>
        <w:rPr>
          <w:sz w:val="19"/>
        </w:rPr>
      </w:pPr>
    </w:p>
    <w:p w14:paraId="6AB18B40" w14:textId="77777777" w:rsidR="00771930" w:rsidRDefault="00E21E5E">
      <w:pPr>
        <w:pStyle w:val="Corpotesto"/>
        <w:ind w:left="4908" w:right="4950"/>
        <w:jc w:val="center"/>
      </w:pPr>
      <w:r>
        <w:t>DICHIARA</w:t>
      </w:r>
    </w:p>
    <w:p w14:paraId="3838188D" w14:textId="77777777" w:rsidR="00771930" w:rsidRDefault="00771930">
      <w:pPr>
        <w:pStyle w:val="Corpotesto"/>
        <w:spacing w:before="10"/>
        <w:rPr>
          <w:sz w:val="23"/>
        </w:rPr>
      </w:pPr>
    </w:p>
    <w:p w14:paraId="5B12AE31" w14:textId="77777777" w:rsidR="00771930" w:rsidRDefault="00E21E5E">
      <w:pPr>
        <w:pStyle w:val="Paragrafoelenco"/>
        <w:numPr>
          <w:ilvl w:val="0"/>
          <w:numId w:val="3"/>
        </w:numPr>
        <w:tabs>
          <w:tab w:val="left" w:pos="602"/>
        </w:tabs>
        <w:ind w:left="601" w:hanging="107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composto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modo:</w:t>
      </w:r>
    </w:p>
    <w:p w14:paraId="76B166E3" w14:textId="77777777" w:rsidR="00771930" w:rsidRDefault="00771930">
      <w:pPr>
        <w:pStyle w:val="Corpotesto"/>
        <w:spacing w:before="2"/>
      </w:pPr>
    </w:p>
    <w:tbl>
      <w:tblPr>
        <w:tblStyle w:val="TableNormal"/>
        <w:tblW w:w="0" w:type="auto"/>
        <w:tblInd w:w="5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368"/>
        <w:gridCol w:w="2127"/>
        <w:gridCol w:w="2836"/>
      </w:tblGrid>
      <w:tr w:rsidR="00771930" w14:paraId="70FC76C5" w14:textId="77777777">
        <w:trPr>
          <w:trHeight w:val="712"/>
        </w:trPr>
        <w:tc>
          <w:tcPr>
            <w:tcW w:w="1606" w:type="dxa"/>
          </w:tcPr>
          <w:p w14:paraId="0EC5118C" w14:textId="77777777" w:rsidR="00771930" w:rsidRDefault="00771930">
            <w:pPr>
              <w:pStyle w:val="TableParagraph"/>
              <w:spacing w:before="4"/>
              <w:rPr>
                <w:sz w:val="21"/>
              </w:rPr>
            </w:pPr>
          </w:p>
          <w:p w14:paraId="393EDDBC" w14:textId="77777777" w:rsidR="00771930" w:rsidRDefault="00E21E5E">
            <w:pPr>
              <w:pStyle w:val="TableParagraph"/>
              <w:ind w:left="451"/>
              <w:rPr>
                <w:i/>
                <w:sz w:val="20"/>
              </w:rPr>
            </w:pPr>
            <w:r>
              <w:rPr>
                <w:i/>
                <w:color w:val="1F1F1F"/>
                <w:sz w:val="20"/>
              </w:rPr>
              <w:t>Cognome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06" w:type="dxa"/>
          </w:tcPr>
          <w:p w14:paraId="3BCD3FC7" w14:textId="77777777" w:rsidR="00771930" w:rsidRDefault="00771930">
            <w:pPr>
              <w:pStyle w:val="TableParagraph"/>
              <w:spacing w:before="4"/>
              <w:rPr>
                <w:sz w:val="21"/>
              </w:rPr>
            </w:pPr>
          </w:p>
          <w:p w14:paraId="4C147DE6" w14:textId="77777777" w:rsidR="00771930" w:rsidRDefault="00E21E5E">
            <w:pPr>
              <w:pStyle w:val="TableParagraph"/>
              <w:ind w:left="590"/>
              <w:rPr>
                <w:i/>
                <w:sz w:val="20"/>
              </w:rPr>
            </w:pPr>
            <w:r>
              <w:rPr>
                <w:i/>
                <w:color w:val="1F1F1F"/>
                <w:sz w:val="20"/>
              </w:rPr>
              <w:t>Nome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368" w:type="dxa"/>
          </w:tcPr>
          <w:p w14:paraId="492EBAC5" w14:textId="77777777" w:rsidR="00771930" w:rsidRDefault="00771930">
            <w:pPr>
              <w:pStyle w:val="TableParagraph"/>
              <w:spacing w:before="4"/>
              <w:rPr>
                <w:sz w:val="21"/>
              </w:rPr>
            </w:pPr>
          </w:p>
          <w:p w14:paraId="20BFE5B8" w14:textId="77777777" w:rsidR="00771930" w:rsidRDefault="00E21E5E">
            <w:pPr>
              <w:pStyle w:val="TableParagraph"/>
              <w:ind w:left="57"/>
              <w:rPr>
                <w:i/>
                <w:sz w:val="20"/>
              </w:rPr>
            </w:pPr>
            <w:r>
              <w:rPr>
                <w:i/>
                <w:color w:val="1F1F1F"/>
                <w:sz w:val="20"/>
              </w:rPr>
              <w:t>Data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di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nascita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27" w:type="dxa"/>
          </w:tcPr>
          <w:p w14:paraId="7CDC88A0" w14:textId="77777777" w:rsidR="00771930" w:rsidRDefault="00771930">
            <w:pPr>
              <w:pStyle w:val="TableParagraph"/>
              <w:spacing w:before="4"/>
              <w:rPr>
                <w:sz w:val="21"/>
              </w:rPr>
            </w:pPr>
          </w:p>
          <w:p w14:paraId="33725896" w14:textId="77777777" w:rsidR="00771930" w:rsidRDefault="00E21E5E">
            <w:pPr>
              <w:pStyle w:val="TableParagraph"/>
              <w:ind w:left="535"/>
              <w:rPr>
                <w:i/>
                <w:sz w:val="20"/>
              </w:rPr>
            </w:pPr>
            <w:r>
              <w:rPr>
                <w:i/>
                <w:color w:val="1F1F1F"/>
                <w:sz w:val="20"/>
              </w:rPr>
              <w:t>Codice</w:t>
            </w:r>
            <w:r>
              <w:rPr>
                <w:i/>
                <w:color w:val="1F1F1F"/>
                <w:spacing w:val="-8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Fiscale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44BD5313" w14:textId="77777777" w:rsidR="00771930" w:rsidRDefault="00E21E5E">
            <w:pPr>
              <w:pStyle w:val="TableParagraph"/>
              <w:spacing w:before="78"/>
              <w:ind w:left="353" w:right="251"/>
              <w:jc w:val="center"/>
              <w:rPr>
                <w:i/>
                <w:sz w:val="20"/>
              </w:rPr>
            </w:pPr>
            <w:r>
              <w:rPr>
                <w:i/>
                <w:color w:val="1F1F1F"/>
                <w:sz w:val="20"/>
              </w:rPr>
              <w:t>Rapporto</w:t>
            </w:r>
            <w:r>
              <w:rPr>
                <w:i/>
                <w:color w:val="1F1F1F"/>
                <w:spacing w:val="-7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di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parentela</w:t>
            </w:r>
            <w:r>
              <w:rPr>
                <w:i/>
                <w:color w:val="1F1F1F"/>
                <w:spacing w:val="-6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con</w:t>
            </w:r>
            <w:r>
              <w:rPr>
                <w:i/>
                <w:color w:val="1F1F1F"/>
                <w:spacing w:val="-9"/>
                <w:sz w:val="20"/>
              </w:rPr>
              <w:t xml:space="preserve"> </w:t>
            </w:r>
            <w:r>
              <w:rPr>
                <w:i/>
                <w:color w:val="1F1F1F"/>
                <w:sz w:val="20"/>
              </w:rPr>
              <w:t>il</w:t>
            </w:r>
            <w:r>
              <w:rPr>
                <w:i/>
                <w:sz w:val="20"/>
              </w:rPr>
              <w:t xml:space="preserve"> </w:t>
            </w:r>
          </w:p>
          <w:p w14:paraId="2E28DEEA" w14:textId="77777777" w:rsidR="00771930" w:rsidRDefault="00E21E5E">
            <w:pPr>
              <w:pStyle w:val="TableParagraph"/>
              <w:spacing w:before="121"/>
              <w:ind w:left="353" w:right="251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color w:val="1F1F1F"/>
                <w:sz w:val="20"/>
              </w:rPr>
              <w:t>richiedente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</w:tc>
      </w:tr>
      <w:tr w:rsidR="00771930" w14:paraId="53F9D64B" w14:textId="77777777">
        <w:trPr>
          <w:trHeight w:val="335"/>
        </w:trPr>
        <w:tc>
          <w:tcPr>
            <w:tcW w:w="1606" w:type="dxa"/>
          </w:tcPr>
          <w:p w14:paraId="20655383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6A418A73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6F695104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655EE3B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 w14:paraId="19A116F1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930" w14:paraId="1CEDBEEA" w14:textId="77777777">
        <w:trPr>
          <w:trHeight w:val="333"/>
        </w:trPr>
        <w:tc>
          <w:tcPr>
            <w:tcW w:w="1606" w:type="dxa"/>
          </w:tcPr>
          <w:p w14:paraId="329EE4AC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4B763C4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5A7B2267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0E3BF35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 w14:paraId="7C2B1C68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930" w14:paraId="1F0D7956" w14:textId="77777777">
        <w:trPr>
          <w:trHeight w:val="338"/>
        </w:trPr>
        <w:tc>
          <w:tcPr>
            <w:tcW w:w="1606" w:type="dxa"/>
          </w:tcPr>
          <w:p w14:paraId="67C1D7AB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27BB1F6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2E66E0FE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BD233B6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 w14:paraId="0A1692E1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930" w14:paraId="4E68731C" w14:textId="77777777">
        <w:trPr>
          <w:trHeight w:val="335"/>
        </w:trPr>
        <w:tc>
          <w:tcPr>
            <w:tcW w:w="1606" w:type="dxa"/>
          </w:tcPr>
          <w:p w14:paraId="62F4A98A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F18F00B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5ABDB8D3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B6866E5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 w14:paraId="2F403CC7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930" w14:paraId="6F24831B" w14:textId="77777777">
        <w:trPr>
          <w:trHeight w:val="335"/>
        </w:trPr>
        <w:tc>
          <w:tcPr>
            <w:tcW w:w="1606" w:type="dxa"/>
          </w:tcPr>
          <w:p w14:paraId="1814EAB1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57C42E4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3B1F26AE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51BB2CF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 w14:paraId="02A781A0" w14:textId="77777777" w:rsidR="00771930" w:rsidRDefault="00771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C6948D" w14:textId="77777777" w:rsidR="00771930" w:rsidRDefault="00771930">
      <w:pPr>
        <w:rPr>
          <w:rFonts w:ascii="Times New Roman"/>
          <w:sz w:val="18"/>
        </w:rPr>
        <w:sectPr w:rsidR="00771930">
          <w:type w:val="continuous"/>
          <w:pgSz w:w="11900" w:h="16850"/>
          <w:pgMar w:top="680" w:right="580" w:bottom="280" w:left="640" w:header="720" w:footer="720" w:gutter="0"/>
          <w:cols w:space="720"/>
        </w:sectPr>
      </w:pPr>
    </w:p>
    <w:p w14:paraId="6B3DCBCC" w14:textId="66FCDA7F" w:rsidR="00771930" w:rsidRDefault="00E21E5E">
      <w:pPr>
        <w:pStyle w:val="Paragrafoelenco"/>
        <w:numPr>
          <w:ilvl w:val="0"/>
          <w:numId w:val="1"/>
        </w:numPr>
        <w:tabs>
          <w:tab w:val="left" w:pos="378"/>
        </w:tabs>
        <w:spacing w:before="65"/>
        <w:ind w:right="253" w:firstLine="0"/>
        <w:rPr>
          <w:sz w:val="20"/>
        </w:rPr>
      </w:pPr>
      <w:proofErr w:type="gramStart"/>
      <w:r>
        <w:rPr>
          <w:color w:val="1F1F1F"/>
          <w:sz w:val="20"/>
        </w:rPr>
        <w:lastRenderedPageBreak/>
        <w:t>di</w:t>
      </w:r>
      <w:proofErr w:type="gramEnd"/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essere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Cittadino/a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italiano/a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o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essere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Cittadino/a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uno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Stato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appartenente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all'Unione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Europea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in</w:t>
      </w:r>
      <w:r w:rsidR="009610F3">
        <w:rPr>
          <w:color w:val="1F1F1F"/>
          <w:sz w:val="20"/>
        </w:rPr>
        <w:t xml:space="preserve"> </w:t>
      </w:r>
      <w:r>
        <w:rPr>
          <w:color w:val="1F1F1F"/>
          <w:sz w:val="20"/>
        </w:rPr>
        <w:t>possesso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Attestazione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iscrizione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anagrafica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cittadino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dell’Unione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ai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sensi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del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D.L.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del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6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febbraio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2007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n.30</w:t>
      </w:r>
      <w:r>
        <w:rPr>
          <w:color w:val="1F1F1F"/>
          <w:spacing w:val="2"/>
          <w:sz w:val="20"/>
        </w:rPr>
        <w:t xml:space="preserve"> </w:t>
      </w:r>
      <w:r>
        <w:rPr>
          <w:color w:val="1F1F1F"/>
          <w:sz w:val="20"/>
        </w:rPr>
        <w:t>oppure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essere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Cittadino/a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uno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Stato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non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appartenente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all'Unione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Europea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in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possesso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titolo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soggiorno</w:t>
      </w:r>
      <w:r>
        <w:rPr>
          <w:color w:val="1F1F1F"/>
          <w:spacing w:val="3"/>
          <w:sz w:val="20"/>
        </w:rPr>
        <w:t xml:space="preserve"> </w:t>
      </w:r>
      <w:r>
        <w:rPr>
          <w:color w:val="1F1F1F"/>
          <w:sz w:val="20"/>
        </w:rPr>
        <w:t>valido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dall’anno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2020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tutt’oggi;</w:t>
      </w:r>
    </w:p>
    <w:p w14:paraId="3CC04480" w14:textId="652B2E91" w:rsidR="00771930" w:rsidRDefault="00E21E5E">
      <w:pPr>
        <w:pStyle w:val="Paragrafoelenco"/>
        <w:numPr>
          <w:ilvl w:val="0"/>
          <w:numId w:val="1"/>
        </w:numPr>
        <w:tabs>
          <w:tab w:val="left" w:pos="337"/>
        </w:tabs>
        <w:spacing w:before="90"/>
        <w:ind w:left="336" w:hanging="225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 w:rsidR="009610F3">
        <w:rPr>
          <w:spacing w:val="-2"/>
          <w:sz w:val="20"/>
        </w:rPr>
        <w:t>Collepasso</w:t>
      </w:r>
      <w:r>
        <w:rPr>
          <w:sz w:val="20"/>
        </w:rPr>
        <w:t>;</w:t>
      </w:r>
    </w:p>
    <w:p w14:paraId="3710B1DA" w14:textId="77777777" w:rsidR="00771930" w:rsidRDefault="00E21E5E">
      <w:pPr>
        <w:pStyle w:val="Paragrafoelenco"/>
        <w:numPr>
          <w:ilvl w:val="0"/>
          <w:numId w:val="1"/>
        </w:numPr>
        <w:tabs>
          <w:tab w:val="left" w:pos="383"/>
        </w:tabs>
        <w:spacing w:before="118"/>
        <w:ind w:right="171" w:firstLine="0"/>
        <w:rPr>
          <w:sz w:val="20"/>
        </w:rPr>
      </w:pPr>
      <w:proofErr w:type="gramStart"/>
      <w:r>
        <w:rPr>
          <w:color w:val="1F1F1F"/>
          <w:spacing w:val="-1"/>
          <w:sz w:val="20"/>
        </w:rPr>
        <w:t>di</w:t>
      </w:r>
      <w:proofErr w:type="gramEnd"/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1"/>
          <w:sz w:val="20"/>
        </w:rPr>
        <w:t>essere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residente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da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almeno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un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biennio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nel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territorio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della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Regione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Puglia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dalla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data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pubblicazione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dell’avviso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in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oggetto;</w:t>
      </w:r>
    </w:p>
    <w:p w14:paraId="1683B963" w14:textId="77777777" w:rsidR="00771930" w:rsidRDefault="00E21E5E">
      <w:pPr>
        <w:pStyle w:val="Paragrafoelenco"/>
        <w:numPr>
          <w:ilvl w:val="0"/>
          <w:numId w:val="1"/>
        </w:numPr>
        <w:tabs>
          <w:tab w:val="left" w:pos="335"/>
        </w:tabs>
        <w:spacing w:before="119" w:line="244" w:lineRule="auto"/>
        <w:ind w:right="260" w:firstLine="0"/>
        <w:rPr>
          <w:sz w:val="20"/>
        </w:rPr>
      </w:pPr>
      <w:proofErr w:type="gramStart"/>
      <w:r>
        <w:rPr>
          <w:color w:val="1F1F1F"/>
          <w:sz w:val="20"/>
        </w:rPr>
        <w:t>di</w:t>
      </w:r>
      <w:proofErr w:type="gramEnd"/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essere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in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possesso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un’attestazione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Indicatore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della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situazione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economica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equivalente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(ISEE)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ordinario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in</w:t>
      </w:r>
      <w:r>
        <w:rPr>
          <w:color w:val="1F1F1F"/>
          <w:spacing w:val="6"/>
          <w:sz w:val="20"/>
        </w:rPr>
        <w:t xml:space="preserve"> </w:t>
      </w:r>
      <w:r>
        <w:rPr>
          <w:color w:val="1F1F1F"/>
          <w:sz w:val="20"/>
        </w:rPr>
        <w:t>corso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validità con</w:t>
      </w:r>
      <w:r>
        <w:rPr>
          <w:color w:val="1F1F1F"/>
          <w:spacing w:val="6"/>
          <w:sz w:val="20"/>
        </w:rPr>
        <w:t xml:space="preserve"> </w:t>
      </w:r>
      <w:r>
        <w:rPr>
          <w:color w:val="1F1F1F"/>
          <w:sz w:val="20"/>
        </w:rPr>
        <w:t>valore</w:t>
      </w:r>
      <w:r>
        <w:rPr>
          <w:color w:val="1F1F1F"/>
          <w:spacing w:val="-2"/>
          <w:sz w:val="20"/>
        </w:rPr>
        <w:t xml:space="preserve"> </w:t>
      </w:r>
      <w:r w:rsidRPr="009610F3">
        <w:rPr>
          <w:b/>
          <w:bCs/>
          <w:color w:val="1F1F1F"/>
          <w:sz w:val="20"/>
        </w:rPr>
        <w:t>ISEE</w:t>
      </w:r>
      <w:r w:rsidRPr="009610F3">
        <w:rPr>
          <w:b/>
          <w:bCs/>
          <w:color w:val="1F1F1F"/>
          <w:spacing w:val="1"/>
          <w:sz w:val="20"/>
        </w:rPr>
        <w:t xml:space="preserve"> </w:t>
      </w:r>
      <w:r w:rsidRPr="009610F3">
        <w:rPr>
          <w:b/>
          <w:bCs/>
          <w:color w:val="1F1F1F"/>
          <w:sz w:val="20"/>
        </w:rPr>
        <w:t>non</w:t>
      </w:r>
      <w:r w:rsidRPr="009610F3">
        <w:rPr>
          <w:b/>
          <w:bCs/>
          <w:color w:val="1F1F1F"/>
          <w:spacing w:val="-2"/>
          <w:sz w:val="20"/>
        </w:rPr>
        <w:t xml:space="preserve"> </w:t>
      </w:r>
      <w:r w:rsidRPr="009610F3">
        <w:rPr>
          <w:b/>
          <w:bCs/>
          <w:color w:val="1F1F1F"/>
          <w:sz w:val="20"/>
        </w:rPr>
        <w:t>superiore</w:t>
      </w:r>
      <w:r w:rsidRPr="009610F3">
        <w:rPr>
          <w:b/>
          <w:bCs/>
          <w:color w:val="1F1F1F"/>
          <w:spacing w:val="-1"/>
          <w:sz w:val="20"/>
        </w:rPr>
        <w:t xml:space="preserve"> </w:t>
      </w:r>
      <w:r w:rsidRPr="009610F3">
        <w:rPr>
          <w:b/>
          <w:bCs/>
          <w:color w:val="1F1F1F"/>
          <w:sz w:val="20"/>
        </w:rPr>
        <w:t>a euro 9.360,00</w:t>
      </w:r>
      <w:r>
        <w:rPr>
          <w:color w:val="1F1F1F"/>
          <w:sz w:val="20"/>
        </w:rPr>
        <w:t>;</w:t>
      </w:r>
    </w:p>
    <w:p w14:paraId="566BBF7D" w14:textId="77777777" w:rsidR="00771930" w:rsidRDefault="00E21E5E">
      <w:pPr>
        <w:pStyle w:val="Paragrafoelenco"/>
        <w:numPr>
          <w:ilvl w:val="0"/>
          <w:numId w:val="1"/>
        </w:numPr>
        <w:tabs>
          <w:tab w:val="left" w:pos="387"/>
        </w:tabs>
        <w:spacing w:before="111"/>
        <w:ind w:right="258" w:firstLine="0"/>
        <w:rPr>
          <w:sz w:val="20"/>
        </w:rPr>
      </w:pPr>
      <w:proofErr w:type="gramStart"/>
      <w:r>
        <w:rPr>
          <w:color w:val="1F1F1F"/>
          <w:sz w:val="20"/>
        </w:rPr>
        <w:t>di</w:t>
      </w:r>
      <w:proofErr w:type="gramEnd"/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assumere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l'obbligo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da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parte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almeno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un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componente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del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nucleo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familiare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richiedente,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di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acquisire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le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competenze digitali di base (EIPASS Basic, o le certificazioni equivalenti rispondenti pienamente ai requisiti europei 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nazionali come ad esempio la certificazione ECDL /ora ICDL), entro un anno dall’erogazione del contributo, anche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avvalendosi delle iniziative di cui all’articolo 3, comma 1, lettera b), pena il rigetto della domanda di beneficio per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l’annualità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successiva</w:t>
      </w:r>
      <w:r>
        <w:rPr>
          <w:color w:val="1F1F1F"/>
          <w:sz w:val="20"/>
        </w:rPr>
        <w:t>;</w:t>
      </w:r>
    </w:p>
    <w:p w14:paraId="7E9E04E9" w14:textId="77777777" w:rsidR="00771930" w:rsidRDefault="00E21E5E">
      <w:pPr>
        <w:pStyle w:val="Paragrafoelenco"/>
        <w:numPr>
          <w:ilvl w:val="0"/>
          <w:numId w:val="1"/>
        </w:numPr>
        <w:tabs>
          <w:tab w:val="left" w:pos="337"/>
        </w:tabs>
        <w:spacing w:before="112"/>
        <w:ind w:left="336" w:hanging="225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tutte le condizioni</w:t>
      </w:r>
      <w:r>
        <w:rPr>
          <w:spacing w:val="-4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in oggetto;</w:t>
      </w:r>
    </w:p>
    <w:p w14:paraId="0F2F4B12" w14:textId="77777777" w:rsidR="00771930" w:rsidRDefault="00E21E5E">
      <w:pPr>
        <w:pStyle w:val="Paragrafoelenco"/>
        <w:numPr>
          <w:ilvl w:val="0"/>
          <w:numId w:val="1"/>
        </w:numPr>
        <w:tabs>
          <w:tab w:val="left" w:pos="330"/>
        </w:tabs>
        <w:spacing w:before="111"/>
        <w:ind w:left="329" w:hanging="218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z w:val="20"/>
        </w:rPr>
        <w:t>preso</w:t>
      </w:r>
      <w:r>
        <w:rPr>
          <w:spacing w:val="-9"/>
          <w:sz w:val="20"/>
        </w:rPr>
        <w:t xml:space="preserve"> </w:t>
      </w:r>
      <w:r>
        <w:rPr>
          <w:sz w:val="20"/>
        </w:rPr>
        <w:t>visione</w:t>
      </w:r>
      <w:r>
        <w:rPr>
          <w:spacing w:val="-10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calce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modulo</w:t>
      </w:r>
      <w:r>
        <w:rPr>
          <w:spacing w:val="-10"/>
          <w:sz w:val="20"/>
        </w:rPr>
        <w:t xml:space="preserve"> </w:t>
      </w:r>
      <w:r>
        <w:rPr>
          <w:sz w:val="20"/>
        </w:rPr>
        <w:t>relativa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personali;</w:t>
      </w:r>
    </w:p>
    <w:p w14:paraId="245F9EB9" w14:textId="44A66484" w:rsidR="00771930" w:rsidRDefault="00E21E5E">
      <w:pPr>
        <w:pStyle w:val="Paragrafoelenco"/>
        <w:numPr>
          <w:ilvl w:val="0"/>
          <w:numId w:val="1"/>
        </w:numPr>
        <w:tabs>
          <w:tab w:val="left" w:pos="390"/>
        </w:tabs>
        <w:spacing w:before="111"/>
        <w:ind w:right="252" w:firstLine="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z w:val="20"/>
        </w:rPr>
        <w:t>verrà</w:t>
      </w:r>
      <w:r>
        <w:rPr>
          <w:spacing w:val="1"/>
          <w:sz w:val="20"/>
        </w:rPr>
        <w:t xml:space="preserve"> </w:t>
      </w:r>
      <w:r>
        <w:rPr>
          <w:sz w:val="20"/>
        </w:rPr>
        <w:t>effettuata,</w:t>
      </w:r>
      <w:r>
        <w:rPr>
          <w:spacing w:val="1"/>
          <w:sz w:val="20"/>
        </w:rPr>
        <w:t xml:space="preserve"> </w:t>
      </w:r>
      <w:r>
        <w:rPr>
          <w:sz w:val="20"/>
        </w:rPr>
        <w:t>dopo</w:t>
      </w:r>
      <w:r>
        <w:rPr>
          <w:spacing w:val="1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domanda, previa dimostrazione, della titolarità di un contratto di abbonamento per l’accesso a internet del costo</w:t>
      </w:r>
      <w:r>
        <w:rPr>
          <w:spacing w:val="1"/>
          <w:sz w:val="20"/>
        </w:rPr>
        <w:t xml:space="preserve"> </w:t>
      </w:r>
      <w:r>
        <w:rPr>
          <w:sz w:val="20"/>
        </w:rPr>
        <w:t>annuale almeno pari al contributo di cui al</w:t>
      </w:r>
      <w:r w:rsidR="009610F3">
        <w:rPr>
          <w:sz w:val="20"/>
        </w:rPr>
        <w:t xml:space="preserve"> </w:t>
      </w:r>
      <w:r>
        <w:rPr>
          <w:sz w:val="20"/>
        </w:rPr>
        <w:t xml:space="preserve">comma 1, ovvero, nell’ipotesi </w:t>
      </w:r>
      <w:r>
        <w:rPr>
          <w:sz w:val="20"/>
        </w:rPr>
        <w:t>di acquisto di strumentazione informatica,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acquisto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una spesa</w:t>
      </w:r>
      <w:r>
        <w:rPr>
          <w:spacing w:val="3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-1"/>
          <w:sz w:val="20"/>
        </w:rPr>
        <w:t xml:space="preserve"> </w:t>
      </w:r>
      <w:r>
        <w:rPr>
          <w:sz w:val="20"/>
        </w:rPr>
        <w:t>all’importo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contributo.</w:t>
      </w:r>
    </w:p>
    <w:p w14:paraId="0358E6FE" w14:textId="77777777" w:rsidR="00771930" w:rsidRDefault="00771930">
      <w:pPr>
        <w:pStyle w:val="Corpotesto"/>
      </w:pPr>
    </w:p>
    <w:p w14:paraId="04A25234" w14:textId="77777777" w:rsidR="00771930" w:rsidRDefault="00771930">
      <w:pPr>
        <w:pStyle w:val="Corpotesto"/>
        <w:spacing w:before="2"/>
        <w:rPr>
          <w:sz w:val="18"/>
        </w:rPr>
      </w:pPr>
    </w:p>
    <w:p w14:paraId="623843A5" w14:textId="77777777" w:rsidR="00771930" w:rsidRDefault="00E21E5E">
      <w:pPr>
        <w:pStyle w:val="Corpotesto"/>
        <w:ind w:left="112"/>
      </w:pPr>
      <w:r>
        <w:t>ALLEGA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>obbligatoriamente,</w:t>
      </w:r>
      <w:r>
        <w:rPr>
          <w:spacing w:val="-5"/>
          <w:u w:val="single"/>
        </w:rPr>
        <w:t xml:space="preserve"> </w:t>
      </w:r>
      <w:r>
        <w:rPr>
          <w:u w:val="single"/>
        </w:rPr>
        <w:t>pena</w:t>
      </w:r>
      <w:r>
        <w:rPr>
          <w:spacing w:val="-7"/>
          <w:u w:val="single"/>
        </w:rPr>
        <w:t xml:space="preserve"> </w:t>
      </w:r>
      <w:r>
        <w:rPr>
          <w:u w:val="single"/>
        </w:rPr>
        <w:t>l’esclusione</w:t>
      </w:r>
      <w:r>
        <w:t>):</w:t>
      </w:r>
    </w:p>
    <w:p w14:paraId="2387F7F8" w14:textId="77777777" w:rsidR="00771930" w:rsidRDefault="00E21E5E">
      <w:pPr>
        <w:pStyle w:val="Paragrafoelenco"/>
        <w:numPr>
          <w:ilvl w:val="0"/>
          <w:numId w:val="1"/>
        </w:numPr>
        <w:tabs>
          <w:tab w:val="left" w:pos="337"/>
        </w:tabs>
        <w:spacing w:before="123"/>
        <w:ind w:left="336" w:hanging="225"/>
        <w:rPr>
          <w:sz w:val="20"/>
        </w:rPr>
      </w:pPr>
      <w:proofErr w:type="gramStart"/>
      <w:r>
        <w:rPr>
          <w:spacing w:val="-1"/>
          <w:sz w:val="20"/>
        </w:rPr>
        <w:t>copia</w:t>
      </w:r>
      <w:proofErr w:type="gram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identità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dichiarante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validità;</w:t>
      </w:r>
    </w:p>
    <w:p w14:paraId="3240B591" w14:textId="77777777" w:rsidR="00771930" w:rsidRDefault="00E21E5E">
      <w:pPr>
        <w:pStyle w:val="Paragrafoelenco"/>
        <w:numPr>
          <w:ilvl w:val="0"/>
          <w:numId w:val="1"/>
        </w:numPr>
        <w:tabs>
          <w:tab w:val="left" w:pos="337"/>
        </w:tabs>
        <w:spacing w:before="126"/>
        <w:ind w:left="336" w:hanging="225"/>
        <w:rPr>
          <w:sz w:val="20"/>
        </w:rPr>
      </w:pPr>
      <w:proofErr w:type="gramStart"/>
      <w:r>
        <w:rPr>
          <w:sz w:val="20"/>
        </w:rPr>
        <w:t>copia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7"/>
          <w:sz w:val="20"/>
        </w:rPr>
        <w:t xml:space="preserve"> </w:t>
      </w:r>
      <w:r>
        <w:rPr>
          <w:sz w:val="20"/>
        </w:rPr>
        <w:t>ISEE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corso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validità.</w:t>
      </w:r>
    </w:p>
    <w:p w14:paraId="778258A9" w14:textId="77777777" w:rsidR="00771930" w:rsidRDefault="00771930">
      <w:pPr>
        <w:pStyle w:val="Corpotesto"/>
        <w:rPr>
          <w:sz w:val="22"/>
        </w:rPr>
      </w:pPr>
    </w:p>
    <w:p w14:paraId="5E903531" w14:textId="77777777" w:rsidR="00771930" w:rsidRDefault="00771930">
      <w:pPr>
        <w:pStyle w:val="Corpotesto"/>
        <w:rPr>
          <w:sz w:val="18"/>
        </w:rPr>
      </w:pPr>
    </w:p>
    <w:p w14:paraId="5D5584EC" w14:textId="77777777" w:rsidR="00771930" w:rsidRDefault="00E21E5E">
      <w:pPr>
        <w:tabs>
          <w:tab w:val="left" w:pos="4258"/>
        </w:tabs>
        <w:ind w:left="112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data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34D92FB2" w14:textId="77777777" w:rsidR="00771930" w:rsidRDefault="00771930">
      <w:pPr>
        <w:pStyle w:val="Corpotesto"/>
        <w:spacing w:before="5"/>
        <w:rPr>
          <w:i/>
          <w:sz w:val="19"/>
        </w:rPr>
      </w:pPr>
    </w:p>
    <w:p w14:paraId="0B0790F7" w14:textId="77777777" w:rsidR="00771930" w:rsidRDefault="00E21E5E">
      <w:pPr>
        <w:pStyle w:val="Corpotesto"/>
        <w:spacing w:before="59" w:line="300" w:lineRule="auto"/>
        <w:ind w:left="6066" w:right="2003"/>
      </w:pPr>
      <w:r>
        <w:rPr>
          <w:spacing w:val="-1"/>
        </w:rPr>
        <w:t>Firma del dichiarante</w:t>
      </w:r>
      <w:r>
        <w:rPr>
          <w:spacing w:val="-43"/>
        </w:rPr>
        <w:t xml:space="preserve"> </w:t>
      </w:r>
      <w:r>
        <w:t>(autografa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digitale)</w:t>
      </w:r>
    </w:p>
    <w:p w14:paraId="3C510A47" w14:textId="77777777" w:rsidR="00771930" w:rsidRDefault="00771930">
      <w:pPr>
        <w:pStyle w:val="Corpotesto"/>
      </w:pPr>
    </w:p>
    <w:p w14:paraId="0C0428A0" w14:textId="211EC0D9" w:rsidR="00771930" w:rsidRDefault="009610F3">
      <w:pPr>
        <w:pStyle w:val="Corpotesto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AB56E3" wp14:editId="3FC91B07">
                <wp:simplePos x="0" y="0"/>
                <wp:positionH relativeFrom="page">
                  <wp:posOffset>3514090</wp:posOffset>
                </wp:positionH>
                <wp:positionV relativeFrom="paragraph">
                  <wp:posOffset>137795</wp:posOffset>
                </wp:positionV>
                <wp:extent cx="279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5534 5534"/>
                            <a:gd name="T1" fmla="*/ T0 w 4400"/>
                            <a:gd name="T2" fmla="+- 0 9934 5534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38DCD" id="Freeform 2" o:spid="_x0000_s1026" style="position:absolute;margin-left:276.7pt;margin-top:10.85pt;width:22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" path="m,l4400,e" filled="f" strokeweight=".63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16974C02" w14:textId="77777777" w:rsidR="00771930" w:rsidRDefault="00771930">
      <w:pPr>
        <w:pStyle w:val="Corpotesto"/>
      </w:pPr>
    </w:p>
    <w:p w14:paraId="454B9FF3" w14:textId="77777777" w:rsidR="00771930" w:rsidRDefault="00771930">
      <w:pPr>
        <w:pStyle w:val="Corpotesto"/>
      </w:pPr>
    </w:p>
    <w:p w14:paraId="0144021A" w14:textId="77777777" w:rsidR="00771930" w:rsidRDefault="00771930">
      <w:pPr>
        <w:pStyle w:val="Corpotesto"/>
      </w:pPr>
    </w:p>
    <w:p w14:paraId="2911443D" w14:textId="77777777" w:rsidR="00771930" w:rsidRDefault="00771930">
      <w:pPr>
        <w:pStyle w:val="Corpotesto"/>
        <w:spacing w:before="6"/>
      </w:pPr>
    </w:p>
    <w:p w14:paraId="167392C2" w14:textId="77777777" w:rsidR="00771930" w:rsidRDefault="00E21E5E">
      <w:pPr>
        <w:spacing w:line="219" w:lineRule="exact"/>
        <w:ind w:left="235"/>
        <w:jc w:val="both"/>
        <w:rPr>
          <w:sz w:val="18"/>
        </w:rPr>
      </w:pPr>
      <w:r>
        <w:rPr>
          <w:spacing w:val="-1"/>
          <w:sz w:val="18"/>
        </w:rPr>
        <w:t>INFORMATIVA</w:t>
      </w:r>
      <w:r>
        <w:rPr>
          <w:spacing w:val="-9"/>
          <w:sz w:val="18"/>
        </w:rPr>
        <w:t xml:space="preserve"> </w:t>
      </w:r>
      <w:r>
        <w:rPr>
          <w:sz w:val="18"/>
        </w:rPr>
        <w:t>RELATIVA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z w:val="18"/>
        </w:rPr>
        <w:t>PERSONALI</w:t>
      </w:r>
    </w:p>
    <w:p w14:paraId="6AD1DD1A" w14:textId="3F06D2EE" w:rsidR="00771930" w:rsidRDefault="00E21E5E">
      <w:pPr>
        <w:ind w:left="233" w:right="100"/>
        <w:jc w:val="both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 (Regolamento</w:t>
      </w:r>
      <w:r>
        <w:rPr>
          <w:spacing w:val="-4"/>
          <w:sz w:val="18"/>
        </w:rPr>
        <w:t xml:space="preserve"> </w:t>
      </w:r>
      <w:r>
        <w:rPr>
          <w:sz w:val="18"/>
        </w:rPr>
        <w:t>UE</w:t>
      </w:r>
      <w:r>
        <w:rPr>
          <w:spacing w:val="-5"/>
          <w:sz w:val="18"/>
        </w:rPr>
        <w:t xml:space="preserve"> </w:t>
      </w:r>
      <w:r>
        <w:rPr>
          <w:sz w:val="18"/>
        </w:rPr>
        <w:t>2016/679),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informa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dati rilasciati per la partecipazione alla presente procedura è il Comune di </w:t>
      </w:r>
      <w:r w:rsidR="009610F3">
        <w:rPr>
          <w:sz w:val="18"/>
        </w:rPr>
        <w:t>Collepasso</w:t>
      </w:r>
      <w:r>
        <w:rPr>
          <w:sz w:val="18"/>
        </w:rPr>
        <w:t>. I dati personali acquisiti saranno utilizzati per</w:t>
      </w:r>
      <w:r>
        <w:rPr>
          <w:spacing w:val="1"/>
          <w:sz w:val="18"/>
        </w:rPr>
        <w:t xml:space="preserve"> </w:t>
      </w:r>
      <w:r>
        <w:rPr>
          <w:sz w:val="18"/>
        </w:rPr>
        <w:t>le attività connesse alla partecipazione alla presente procedura, nel ris</w:t>
      </w:r>
      <w:r>
        <w:rPr>
          <w:sz w:val="18"/>
        </w:rPr>
        <w:t>petto degli obblighi di legge e per l’esecuzione di compiti di</w:t>
      </w:r>
      <w:r>
        <w:rPr>
          <w:spacing w:val="1"/>
          <w:sz w:val="18"/>
        </w:rPr>
        <w:t xml:space="preserve"> </w:t>
      </w:r>
      <w:r>
        <w:rPr>
          <w:sz w:val="18"/>
        </w:rPr>
        <w:t>interesse pubblico o di rilevante interesse pubblico. In particolare, i dati trasmessi saranno valutati ai fini dell’ammissibilità della</w:t>
      </w:r>
      <w:r>
        <w:rPr>
          <w:spacing w:val="1"/>
          <w:sz w:val="18"/>
        </w:rPr>
        <w:t xml:space="preserve"> </w:t>
      </w:r>
      <w:r>
        <w:rPr>
          <w:sz w:val="18"/>
        </w:rPr>
        <w:t>domanda presentata e della verifica dei requisiti; al te</w:t>
      </w:r>
      <w:r>
        <w:rPr>
          <w:sz w:val="18"/>
        </w:rPr>
        <w:t>rmine della procedura i</w:t>
      </w:r>
      <w:r w:rsidR="009610F3">
        <w:rPr>
          <w:sz w:val="18"/>
        </w:rPr>
        <w:t xml:space="preserve"> </w:t>
      </w:r>
      <w:r>
        <w:rPr>
          <w:sz w:val="18"/>
        </w:rPr>
        <w:t>dati saranno conservati nell’archivio del Comune</w:t>
      </w:r>
      <w:r>
        <w:rPr>
          <w:spacing w:val="1"/>
          <w:sz w:val="18"/>
        </w:rPr>
        <w:t xml:space="preserve"> </w:t>
      </w:r>
      <w:r>
        <w:rPr>
          <w:sz w:val="18"/>
        </w:rPr>
        <w:t>(secondo la specifica normativa di settore che disciplina la conservazione dei documenti amministrativi) e ne sarà consentito</w:t>
      </w:r>
      <w:r>
        <w:rPr>
          <w:spacing w:val="1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4"/>
          <w:sz w:val="18"/>
        </w:rPr>
        <w:t xml:space="preserve"> </w:t>
      </w:r>
      <w:r>
        <w:rPr>
          <w:sz w:val="18"/>
        </w:rPr>
        <w:t>vigenti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materia.</w:t>
      </w:r>
    </w:p>
    <w:p w14:paraId="101C0E9E" w14:textId="1145D4F1" w:rsidR="00771930" w:rsidRDefault="00E21E5E">
      <w:pPr>
        <w:ind w:left="233" w:right="186"/>
        <w:jc w:val="both"/>
        <w:rPr>
          <w:sz w:val="18"/>
        </w:rPr>
      </w:pPr>
      <w:r>
        <w:rPr>
          <w:sz w:val="18"/>
        </w:rPr>
        <w:t>Fatto salvo il rispetto della normativa sul diritto di accesso, i dati personali non saranno comunicati a terzi se non in base a</w:t>
      </w:r>
      <w:r w:rsidR="009610F3">
        <w:rPr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obbligo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verifica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veridicità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dichiarato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di partecipazione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ba</w:t>
      </w:r>
      <w:r>
        <w:rPr>
          <w:sz w:val="18"/>
        </w:rPr>
        <w:t>ndo.</w:t>
      </w:r>
    </w:p>
    <w:p w14:paraId="1F698F4E" w14:textId="1072F0BB" w:rsidR="00771930" w:rsidRDefault="00E21E5E">
      <w:pPr>
        <w:ind w:left="233" w:right="150"/>
        <w:jc w:val="both"/>
        <w:rPr>
          <w:sz w:val="18"/>
        </w:rPr>
      </w:pPr>
      <w:r>
        <w:rPr>
          <w:sz w:val="18"/>
        </w:rPr>
        <w:t>Ai partecipanti sono riconosciuti i diritti di cui agli artt. 15-22 del Regolamento UE 2016/679, in particolare, il diritto di accedere ai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>propri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personali,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chiederne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rettifica,</w:t>
      </w:r>
      <w:r>
        <w:rPr>
          <w:spacing w:val="-9"/>
          <w:sz w:val="18"/>
        </w:rPr>
        <w:t xml:space="preserve"> </w:t>
      </w:r>
      <w:r>
        <w:rPr>
          <w:sz w:val="18"/>
        </w:rPr>
        <w:t>l’aggiornamento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cancellazione,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incompleti,</w:t>
      </w:r>
      <w:r>
        <w:rPr>
          <w:spacing w:val="-8"/>
          <w:sz w:val="18"/>
        </w:rPr>
        <w:t xml:space="preserve"> </w:t>
      </w:r>
      <w:r>
        <w:rPr>
          <w:sz w:val="18"/>
        </w:rPr>
        <w:t>erronei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 w:rsidR="009610F3">
        <w:rPr>
          <w:sz w:val="18"/>
        </w:rPr>
        <w:t xml:space="preserve"> </w:t>
      </w:r>
      <w:r>
        <w:rPr>
          <w:sz w:val="18"/>
        </w:rPr>
        <w:t>raccolti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violazione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legge, nonché di opporsi al loro trattamento per motivi legittimi. L'apposita istanza è presentata ai recapiti del Comune indicati</w:t>
      </w:r>
      <w:r>
        <w:rPr>
          <w:spacing w:val="1"/>
          <w:sz w:val="18"/>
        </w:rPr>
        <w:t xml:space="preserve"> </w:t>
      </w:r>
      <w:r>
        <w:rPr>
          <w:sz w:val="18"/>
        </w:rPr>
        <w:t>nell’avviso</w:t>
      </w:r>
      <w:r w:rsidR="009610F3">
        <w:rPr>
          <w:sz w:val="18"/>
        </w:rPr>
        <w:t>.</w:t>
      </w:r>
    </w:p>
    <w:sectPr w:rsidR="00771930">
      <w:pgSz w:w="11910" w:h="16840"/>
      <w:pgMar w:top="142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7AF8"/>
    <w:multiLevelType w:val="hybridMultilevel"/>
    <w:tmpl w:val="8F681578"/>
    <w:lvl w:ilvl="0" w:tplc="EB0CF010">
      <w:numFmt w:val="bullet"/>
      <w:lvlText w:val="-"/>
      <w:lvlJc w:val="left"/>
      <w:pPr>
        <w:ind w:left="495" w:hanging="145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207EFA74">
      <w:numFmt w:val="bullet"/>
      <w:lvlText w:val="•"/>
      <w:lvlJc w:val="left"/>
      <w:pPr>
        <w:ind w:left="1517" w:hanging="145"/>
      </w:pPr>
      <w:rPr>
        <w:rFonts w:hint="default"/>
        <w:lang w:val="it-IT" w:eastAsia="en-US" w:bidi="ar-SA"/>
      </w:rPr>
    </w:lvl>
    <w:lvl w:ilvl="2" w:tplc="EFBA5636">
      <w:numFmt w:val="bullet"/>
      <w:lvlText w:val="•"/>
      <w:lvlJc w:val="left"/>
      <w:pPr>
        <w:ind w:left="2535" w:hanging="145"/>
      </w:pPr>
      <w:rPr>
        <w:rFonts w:hint="default"/>
        <w:lang w:val="it-IT" w:eastAsia="en-US" w:bidi="ar-SA"/>
      </w:rPr>
    </w:lvl>
    <w:lvl w:ilvl="3" w:tplc="E54C111C">
      <w:numFmt w:val="bullet"/>
      <w:lvlText w:val="•"/>
      <w:lvlJc w:val="left"/>
      <w:pPr>
        <w:ind w:left="3553" w:hanging="145"/>
      </w:pPr>
      <w:rPr>
        <w:rFonts w:hint="default"/>
        <w:lang w:val="it-IT" w:eastAsia="en-US" w:bidi="ar-SA"/>
      </w:rPr>
    </w:lvl>
    <w:lvl w:ilvl="4" w:tplc="D01AF60C">
      <w:numFmt w:val="bullet"/>
      <w:lvlText w:val="•"/>
      <w:lvlJc w:val="left"/>
      <w:pPr>
        <w:ind w:left="4571" w:hanging="145"/>
      </w:pPr>
      <w:rPr>
        <w:rFonts w:hint="default"/>
        <w:lang w:val="it-IT" w:eastAsia="en-US" w:bidi="ar-SA"/>
      </w:rPr>
    </w:lvl>
    <w:lvl w:ilvl="5" w:tplc="E2440540">
      <w:numFmt w:val="bullet"/>
      <w:lvlText w:val="•"/>
      <w:lvlJc w:val="left"/>
      <w:pPr>
        <w:ind w:left="5589" w:hanging="145"/>
      </w:pPr>
      <w:rPr>
        <w:rFonts w:hint="default"/>
        <w:lang w:val="it-IT" w:eastAsia="en-US" w:bidi="ar-SA"/>
      </w:rPr>
    </w:lvl>
    <w:lvl w:ilvl="6" w:tplc="C284FE60">
      <w:numFmt w:val="bullet"/>
      <w:lvlText w:val="•"/>
      <w:lvlJc w:val="left"/>
      <w:pPr>
        <w:ind w:left="6607" w:hanging="145"/>
      </w:pPr>
      <w:rPr>
        <w:rFonts w:hint="default"/>
        <w:lang w:val="it-IT" w:eastAsia="en-US" w:bidi="ar-SA"/>
      </w:rPr>
    </w:lvl>
    <w:lvl w:ilvl="7" w:tplc="3BB85AC4">
      <w:numFmt w:val="bullet"/>
      <w:lvlText w:val="•"/>
      <w:lvlJc w:val="left"/>
      <w:pPr>
        <w:ind w:left="7625" w:hanging="145"/>
      </w:pPr>
      <w:rPr>
        <w:rFonts w:hint="default"/>
        <w:lang w:val="it-IT" w:eastAsia="en-US" w:bidi="ar-SA"/>
      </w:rPr>
    </w:lvl>
    <w:lvl w:ilvl="8" w:tplc="A0A69D58">
      <w:numFmt w:val="bullet"/>
      <w:lvlText w:val="•"/>
      <w:lvlJc w:val="left"/>
      <w:pPr>
        <w:ind w:left="8643" w:hanging="145"/>
      </w:pPr>
      <w:rPr>
        <w:rFonts w:hint="default"/>
        <w:lang w:val="it-IT" w:eastAsia="en-US" w:bidi="ar-SA"/>
      </w:rPr>
    </w:lvl>
  </w:abstractNum>
  <w:abstractNum w:abstractNumId="1">
    <w:nsid w:val="4B152B0C"/>
    <w:multiLevelType w:val="hybridMultilevel"/>
    <w:tmpl w:val="5EE86E58"/>
    <w:lvl w:ilvl="0" w:tplc="91DE5D18">
      <w:numFmt w:val="bullet"/>
      <w:lvlText w:val=""/>
      <w:lvlJc w:val="left"/>
      <w:pPr>
        <w:ind w:left="495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7CC6F6A">
      <w:numFmt w:val="bullet"/>
      <w:lvlText w:val="•"/>
      <w:lvlJc w:val="left"/>
      <w:pPr>
        <w:ind w:left="1517" w:hanging="224"/>
      </w:pPr>
      <w:rPr>
        <w:rFonts w:hint="default"/>
        <w:lang w:val="it-IT" w:eastAsia="en-US" w:bidi="ar-SA"/>
      </w:rPr>
    </w:lvl>
    <w:lvl w:ilvl="2" w:tplc="9E1AE29C">
      <w:numFmt w:val="bullet"/>
      <w:lvlText w:val="•"/>
      <w:lvlJc w:val="left"/>
      <w:pPr>
        <w:ind w:left="2535" w:hanging="224"/>
      </w:pPr>
      <w:rPr>
        <w:rFonts w:hint="default"/>
        <w:lang w:val="it-IT" w:eastAsia="en-US" w:bidi="ar-SA"/>
      </w:rPr>
    </w:lvl>
    <w:lvl w:ilvl="3" w:tplc="162A8E06">
      <w:numFmt w:val="bullet"/>
      <w:lvlText w:val="•"/>
      <w:lvlJc w:val="left"/>
      <w:pPr>
        <w:ind w:left="3553" w:hanging="224"/>
      </w:pPr>
      <w:rPr>
        <w:rFonts w:hint="default"/>
        <w:lang w:val="it-IT" w:eastAsia="en-US" w:bidi="ar-SA"/>
      </w:rPr>
    </w:lvl>
    <w:lvl w:ilvl="4" w:tplc="0410293A">
      <w:numFmt w:val="bullet"/>
      <w:lvlText w:val="•"/>
      <w:lvlJc w:val="left"/>
      <w:pPr>
        <w:ind w:left="4571" w:hanging="224"/>
      </w:pPr>
      <w:rPr>
        <w:rFonts w:hint="default"/>
        <w:lang w:val="it-IT" w:eastAsia="en-US" w:bidi="ar-SA"/>
      </w:rPr>
    </w:lvl>
    <w:lvl w:ilvl="5" w:tplc="DB7810C6">
      <w:numFmt w:val="bullet"/>
      <w:lvlText w:val="•"/>
      <w:lvlJc w:val="left"/>
      <w:pPr>
        <w:ind w:left="5589" w:hanging="224"/>
      </w:pPr>
      <w:rPr>
        <w:rFonts w:hint="default"/>
        <w:lang w:val="it-IT" w:eastAsia="en-US" w:bidi="ar-SA"/>
      </w:rPr>
    </w:lvl>
    <w:lvl w:ilvl="6" w:tplc="00DA1BD0">
      <w:numFmt w:val="bullet"/>
      <w:lvlText w:val="•"/>
      <w:lvlJc w:val="left"/>
      <w:pPr>
        <w:ind w:left="6607" w:hanging="224"/>
      </w:pPr>
      <w:rPr>
        <w:rFonts w:hint="default"/>
        <w:lang w:val="it-IT" w:eastAsia="en-US" w:bidi="ar-SA"/>
      </w:rPr>
    </w:lvl>
    <w:lvl w:ilvl="7" w:tplc="424A77CE">
      <w:numFmt w:val="bullet"/>
      <w:lvlText w:val="•"/>
      <w:lvlJc w:val="left"/>
      <w:pPr>
        <w:ind w:left="7625" w:hanging="224"/>
      </w:pPr>
      <w:rPr>
        <w:rFonts w:hint="default"/>
        <w:lang w:val="it-IT" w:eastAsia="en-US" w:bidi="ar-SA"/>
      </w:rPr>
    </w:lvl>
    <w:lvl w:ilvl="8" w:tplc="99E460B6">
      <w:numFmt w:val="bullet"/>
      <w:lvlText w:val="•"/>
      <w:lvlJc w:val="left"/>
      <w:pPr>
        <w:ind w:left="8643" w:hanging="224"/>
      </w:pPr>
      <w:rPr>
        <w:rFonts w:hint="default"/>
        <w:lang w:val="it-IT" w:eastAsia="en-US" w:bidi="ar-SA"/>
      </w:rPr>
    </w:lvl>
  </w:abstractNum>
  <w:abstractNum w:abstractNumId="2">
    <w:nsid w:val="577C761B"/>
    <w:multiLevelType w:val="hybridMultilevel"/>
    <w:tmpl w:val="5E88E398"/>
    <w:lvl w:ilvl="0" w:tplc="BF3AA646">
      <w:numFmt w:val="bullet"/>
      <w:lvlText w:val=""/>
      <w:lvlJc w:val="left"/>
      <w:pPr>
        <w:ind w:left="112" w:hanging="265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0B490B4">
      <w:numFmt w:val="bullet"/>
      <w:lvlText w:val="•"/>
      <w:lvlJc w:val="left"/>
      <w:pPr>
        <w:ind w:left="1084" w:hanging="265"/>
      </w:pPr>
      <w:rPr>
        <w:rFonts w:hint="default"/>
        <w:lang w:val="it-IT" w:eastAsia="en-US" w:bidi="ar-SA"/>
      </w:rPr>
    </w:lvl>
    <w:lvl w:ilvl="2" w:tplc="D34EEEF6">
      <w:numFmt w:val="bullet"/>
      <w:lvlText w:val="•"/>
      <w:lvlJc w:val="left"/>
      <w:pPr>
        <w:ind w:left="2049" w:hanging="265"/>
      </w:pPr>
      <w:rPr>
        <w:rFonts w:hint="default"/>
        <w:lang w:val="it-IT" w:eastAsia="en-US" w:bidi="ar-SA"/>
      </w:rPr>
    </w:lvl>
    <w:lvl w:ilvl="3" w:tplc="EE70D410">
      <w:numFmt w:val="bullet"/>
      <w:lvlText w:val="•"/>
      <w:lvlJc w:val="left"/>
      <w:pPr>
        <w:ind w:left="3013" w:hanging="265"/>
      </w:pPr>
      <w:rPr>
        <w:rFonts w:hint="default"/>
        <w:lang w:val="it-IT" w:eastAsia="en-US" w:bidi="ar-SA"/>
      </w:rPr>
    </w:lvl>
    <w:lvl w:ilvl="4" w:tplc="DFB6FEF2">
      <w:numFmt w:val="bullet"/>
      <w:lvlText w:val="•"/>
      <w:lvlJc w:val="left"/>
      <w:pPr>
        <w:ind w:left="3978" w:hanging="265"/>
      </w:pPr>
      <w:rPr>
        <w:rFonts w:hint="default"/>
        <w:lang w:val="it-IT" w:eastAsia="en-US" w:bidi="ar-SA"/>
      </w:rPr>
    </w:lvl>
    <w:lvl w:ilvl="5" w:tplc="472CB7D0">
      <w:numFmt w:val="bullet"/>
      <w:lvlText w:val="•"/>
      <w:lvlJc w:val="left"/>
      <w:pPr>
        <w:ind w:left="4943" w:hanging="265"/>
      </w:pPr>
      <w:rPr>
        <w:rFonts w:hint="default"/>
        <w:lang w:val="it-IT" w:eastAsia="en-US" w:bidi="ar-SA"/>
      </w:rPr>
    </w:lvl>
    <w:lvl w:ilvl="6" w:tplc="38F20784">
      <w:numFmt w:val="bullet"/>
      <w:lvlText w:val="•"/>
      <w:lvlJc w:val="left"/>
      <w:pPr>
        <w:ind w:left="5907" w:hanging="265"/>
      </w:pPr>
      <w:rPr>
        <w:rFonts w:hint="default"/>
        <w:lang w:val="it-IT" w:eastAsia="en-US" w:bidi="ar-SA"/>
      </w:rPr>
    </w:lvl>
    <w:lvl w:ilvl="7" w:tplc="8F02CB34">
      <w:numFmt w:val="bullet"/>
      <w:lvlText w:val="•"/>
      <w:lvlJc w:val="left"/>
      <w:pPr>
        <w:ind w:left="6872" w:hanging="265"/>
      </w:pPr>
      <w:rPr>
        <w:rFonts w:hint="default"/>
        <w:lang w:val="it-IT" w:eastAsia="en-US" w:bidi="ar-SA"/>
      </w:rPr>
    </w:lvl>
    <w:lvl w:ilvl="8" w:tplc="283CE93C">
      <w:numFmt w:val="bullet"/>
      <w:lvlText w:val="•"/>
      <w:lvlJc w:val="left"/>
      <w:pPr>
        <w:ind w:left="7837" w:hanging="26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30"/>
    <w:rsid w:val="00771930"/>
    <w:rsid w:val="009610F3"/>
    <w:rsid w:val="00AC2DC0"/>
    <w:rsid w:val="00E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B015"/>
  <w15:docId w15:val="{FDE4697A-B60D-4EFB-A069-9C330F3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Moretto</dc:creator>
  <cp:lastModifiedBy>Utente</cp:lastModifiedBy>
  <cp:revision>2</cp:revision>
  <cp:lastPrinted>2022-10-28T06:50:00Z</cp:lastPrinted>
  <dcterms:created xsi:type="dcterms:W3CDTF">2022-10-28T09:46:00Z</dcterms:created>
  <dcterms:modified xsi:type="dcterms:W3CDTF">2022-10-28T09:46:00Z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